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EA" w:rsidRPr="00FD3AEA" w:rsidRDefault="00FD3AEA" w:rsidP="00AE216C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D3A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Администрации Усть-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Катавского городского округа </w:t>
      </w:r>
      <w:r w:rsidR="00AE21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личный </w:t>
      </w:r>
      <w:r w:rsidRPr="00FD3A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прием граждан</w:t>
      </w:r>
      <w:r w:rsidR="00A371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AE216C" w:rsidRDefault="00A00655" w:rsidP="00AE216C">
      <w:pPr>
        <w:pStyle w:val="20"/>
        <w:tabs>
          <w:tab w:val="left" w:pos="142"/>
          <w:tab w:val="left" w:pos="284"/>
          <w:tab w:val="left" w:pos="1276"/>
        </w:tabs>
        <w:spacing w:before="0" w:line="240" w:lineRule="auto"/>
        <w:ind w:right="20" w:firstLine="709"/>
        <w:contextualSpacing/>
        <w:rPr>
          <w:color w:val="000000" w:themeColor="text1"/>
          <w:sz w:val="28"/>
          <w:szCs w:val="28"/>
        </w:rPr>
      </w:pPr>
      <w:r w:rsidRPr="004934D9">
        <w:rPr>
          <w:color w:val="000000" w:themeColor="text1"/>
          <w:sz w:val="28"/>
          <w:szCs w:val="28"/>
        </w:rPr>
        <w:t xml:space="preserve">Руководствуясь </w:t>
      </w:r>
      <w:r w:rsidRPr="004934D9">
        <w:rPr>
          <w:rStyle w:val="extendedtext-short"/>
          <w:bCs/>
          <w:color w:val="000000" w:themeColor="text1"/>
          <w:sz w:val="28"/>
          <w:szCs w:val="28"/>
        </w:rPr>
        <w:t>Федеральным</w:t>
      </w:r>
      <w:r w:rsidRPr="004934D9">
        <w:rPr>
          <w:rStyle w:val="extendedtext-short"/>
          <w:color w:val="000000" w:themeColor="text1"/>
          <w:sz w:val="28"/>
          <w:szCs w:val="28"/>
        </w:rPr>
        <w:t xml:space="preserve"> </w:t>
      </w:r>
      <w:r w:rsidRPr="004934D9">
        <w:rPr>
          <w:rStyle w:val="extendedtext-short"/>
          <w:bCs/>
          <w:color w:val="000000" w:themeColor="text1"/>
          <w:sz w:val="28"/>
          <w:szCs w:val="28"/>
        </w:rPr>
        <w:t>законом</w:t>
      </w:r>
      <w:r w:rsidRPr="004934D9">
        <w:rPr>
          <w:rStyle w:val="extendedtext-short"/>
          <w:color w:val="000000" w:themeColor="text1"/>
          <w:sz w:val="28"/>
          <w:szCs w:val="28"/>
        </w:rPr>
        <w:t xml:space="preserve"> </w:t>
      </w:r>
      <w:r w:rsidRPr="004934D9">
        <w:rPr>
          <w:rStyle w:val="extendedtext-short"/>
          <w:bCs/>
          <w:color w:val="000000" w:themeColor="text1"/>
          <w:sz w:val="28"/>
          <w:szCs w:val="28"/>
        </w:rPr>
        <w:t>от</w:t>
      </w:r>
      <w:r w:rsidRPr="004934D9">
        <w:rPr>
          <w:rStyle w:val="extendedtext-short"/>
          <w:color w:val="000000" w:themeColor="text1"/>
          <w:sz w:val="28"/>
          <w:szCs w:val="28"/>
        </w:rPr>
        <w:t xml:space="preserve"> </w:t>
      </w:r>
      <w:r w:rsidRPr="004934D9">
        <w:rPr>
          <w:rStyle w:val="extendedtext-short"/>
          <w:bCs/>
          <w:color w:val="000000" w:themeColor="text1"/>
          <w:sz w:val="28"/>
          <w:szCs w:val="28"/>
        </w:rPr>
        <w:t>04</w:t>
      </w:r>
      <w:r w:rsidRPr="004934D9">
        <w:rPr>
          <w:rStyle w:val="extendedtext-short"/>
          <w:color w:val="000000" w:themeColor="text1"/>
          <w:sz w:val="28"/>
          <w:szCs w:val="28"/>
        </w:rPr>
        <w:t>.</w:t>
      </w:r>
      <w:r w:rsidRPr="004934D9">
        <w:rPr>
          <w:rStyle w:val="extendedtext-short"/>
          <w:bCs/>
          <w:color w:val="000000" w:themeColor="text1"/>
          <w:sz w:val="28"/>
          <w:szCs w:val="28"/>
        </w:rPr>
        <w:t>08</w:t>
      </w:r>
      <w:r w:rsidRPr="004934D9">
        <w:rPr>
          <w:rStyle w:val="extendedtext-short"/>
          <w:color w:val="000000" w:themeColor="text1"/>
          <w:sz w:val="28"/>
          <w:szCs w:val="28"/>
        </w:rPr>
        <w:t>.</w:t>
      </w:r>
      <w:r w:rsidRPr="004934D9">
        <w:rPr>
          <w:rStyle w:val="extendedtext-short"/>
          <w:bCs/>
          <w:color w:val="000000" w:themeColor="text1"/>
          <w:sz w:val="28"/>
          <w:szCs w:val="28"/>
        </w:rPr>
        <w:t>2023</w:t>
      </w:r>
      <w:r w:rsidRPr="004934D9">
        <w:rPr>
          <w:rStyle w:val="extendedtext-short"/>
          <w:color w:val="000000" w:themeColor="text1"/>
          <w:sz w:val="28"/>
          <w:szCs w:val="28"/>
        </w:rPr>
        <w:t xml:space="preserve"> № </w:t>
      </w:r>
      <w:r w:rsidRPr="004934D9">
        <w:rPr>
          <w:rStyle w:val="extendedtext-short"/>
          <w:bCs/>
          <w:color w:val="000000" w:themeColor="text1"/>
          <w:sz w:val="28"/>
          <w:szCs w:val="28"/>
        </w:rPr>
        <w:t>480</w:t>
      </w:r>
      <w:r w:rsidRPr="004934D9">
        <w:rPr>
          <w:rStyle w:val="extendedtext-short"/>
          <w:color w:val="000000" w:themeColor="text1"/>
          <w:sz w:val="28"/>
          <w:szCs w:val="28"/>
        </w:rPr>
        <w:t>-</w:t>
      </w:r>
      <w:r w:rsidRPr="004934D9">
        <w:rPr>
          <w:rStyle w:val="extendedtext-short"/>
          <w:bCs/>
          <w:color w:val="000000" w:themeColor="text1"/>
          <w:sz w:val="28"/>
          <w:szCs w:val="28"/>
        </w:rPr>
        <w:t>ФЗ</w:t>
      </w:r>
      <w:r w:rsidRPr="004934D9">
        <w:rPr>
          <w:rStyle w:val="extendedtext-short"/>
          <w:color w:val="000000" w:themeColor="text1"/>
          <w:sz w:val="28"/>
          <w:szCs w:val="28"/>
        </w:rPr>
        <w:t xml:space="preserve"> "О внесении изменений в </w:t>
      </w:r>
      <w:r w:rsidRPr="004934D9">
        <w:rPr>
          <w:rStyle w:val="extendedtext-short"/>
          <w:bCs/>
          <w:color w:val="000000" w:themeColor="text1"/>
          <w:sz w:val="28"/>
          <w:szCs w:val="28"/>
        </w:rPr>
        <w:t>Федеральный</w:t>
      </w:r>
      <w:r w:rsidRPr="004934D9">
        <w:rPr>
          <w:rStyle w:val="extendedtext-short"/>
          <w:color w:val="000000" w:themeColor="text1"/>
          <w:sz w:val="28"/>
          <w:szCs w:val="28"/>
        </w:rPr>
        <w:t xml:space="preserve"> закон</w:t>
      </w:r>
      <w:r w:rsidRPr="004934D9">
        <w:rPr>
          <w:rStyle w:val="extendedtext-short"/>
          <w:color w:val="000000" w:themeColor="text1"/>
        </w:rPr>
        <w:t xml:space="preserve"> </w:t>
      </w:r>
      <w:r w:rsidRPr="004934D9">
        <w:rPr>
          <w:color w:val="000000" w:themeColor="text1"/>
          <w:sz w:val="28"/>
          <w:szCs w:val="28"/>
        </w:rPr>
        <w:t>«О порядке рассмотрения обращений граждан Российской Федерации» от 02.05.2006 года № 59-ФЗ, Уставом Усть-Катавского городского округа,</w:t>
      </w:r>
      <w:r w:rsidRPr="00A00655">
        <w:rPr>
          <w:color w:val="000000" w:themeColor="text1"/>
          <w:sz w:val="28"/>
          <w:szCs w:val="28"/>
        </w:rPr>
        <w:t xml:space="preserve"> </w:t>
      </w:r>
      <w:r w:rsidRPr="004934D9">
        <w:rPr>
          <w:color w:val="000000" w:themeColor="text1"/>
          <w:sz w:val="28"/>
          <w:szCs w:val="28"/>
        </w:rPr>
        <w:t>постановлением администрации Усть-Катавского городского округа</w:t>
      </w:r>
      <w:r w:rsidR="00416534" w:rsidRPr="00416534">
        <w:rPr>
          <w:rFonts w:eastAsia="Times New Roman"/>
          <w:sz w:val="28"/>
          <w:szCs w:val="28"/>
          <w:lang w:eastAsia="ru-RU"/>
        </w:rPr>
        <w:t xml:space="preserve"> </w:t>
      </w:r>
      <w:r w:rsidR="00F60D26">
        <w:rPr>
          <w:rFonts w:eastAsia="Times New Roman"/>
          <w:sz w:val="28"/>
          <w:szCs w:val="28"/>
          <w:lang w:eastAsia="ru-RU"/>
        </w:rPr>
        <w:t>от 02.09.2025</w:t>
      </w:r>
      <w:r w:rsidR="00416534">
        <w:rPr>
          <w:rFonts w:eastAsia="Times New Roman"/>
          <w:sz w:val="28"/>
          <w:szCs w:val="28"/>
          <w:lang w:eastAsia="ru-RU"/>
        </w:rPr>
        <w:t>г. № 1</w:t>
      </w:r>
      <w:r w:rsidR="00F60D26">
        <w:rPr>
          <w:rFonts w:eastAsia="Times New Roman"/>
          <w:sz w:val="28"/>
          <w:szCs w:val="28"/>
          <w:lang w:eastAsia="ru-RU"/>
        </w:rPr>
        <w:t>148</w:t>
      </w:r>
      <w:r w:rsidR="00416534">
        <w:rPr>
          <w:rFonts w:eastAsia="Times New Roman"/>
          <w:sz w:val="28"/>
          <w:szCs w:val="28"/>
          <w:lang w:eastAsia="ru-RU"/>
        </w:rPr>
        <w:t xml:space="preserve"> «</w:t>
      </w:r>
      <w:r w:rsidR="00416534" w:rsidRPr="00416534">
        <w:rPr>
          <w:color w:val="000000" w:themeColor="text1"/>
          <w:sz w:val="28"/>
          <w:szCs w:val="28"/>
        </w:rPr>
        <w:t>О внесении изменений в постановление администрации Усть-К</w:t>
      </w:r>
      <w:r w:rsidR="00F60D26">
        <w:rPr>
          <w:color w:val="000000" w:themeColor="text1"/>
          <w:sz w:val="28"/>
          <w:szCs w:val="28"/>
        </w:rPr>
        <w:t>атавского городского округа от 01</w:t>
      </w:r>
      <w:r w:rsidR="00416534" w:rsidRPr="00416534">
        <w:rPr>
          <w:color w:val="000000" w:themeColor="text1"/>
          <w:sz w:val="28"/>
          <w:szCs w:val="28"/>
        </w:rPr>
        <w:t>.0</w:t>
      </w:r>
      <w:r w:rsidR="00F60D26">
        <w:rPr>
          <w:color w:val="000000" w:themeColor="text1"/>
          <w:sz w:val="28"/>
          <w:szCs w:val="28"/>
        </w:rPr>
        <w:t>4.2024</w:t>
      </w:r>
      <w:r w:rsidR="00416534" w:rsidRPr="00416534">
        <w:rPr>
          <w:color w:val="000000" w:themeColor="text1"/>
          <w:sz w:val="28"/>
          <w:szCs w:val="28"/>
        </w:rPr>
        <w:t xml:space="preserve"> г. № </w:t>
      </w:r>
      <w:r w:rsidR="00F60D26">
        <w:rPr>
          <w:color w:val="000000" w:themeColor="text1"/>
          <w:sz w:val="28"/>
          <w:szCs w:val="28"/>
        </w:rPr>
        <w:t>438</w:t>
      </w:r>
      <w:bookmarkStart w:id="0" w:name="_GoBack"/>
      <w:bookmarkEnd w:id="0"/>
      <w:r w:rsidR="00416534" w:rsidRPr="00416534">
        <w:rPr>
          <w:color w:val="000000" w:themeColor="text1"/>
          <w:sz w:val="28"/>
          <w:szCs w:val="28"/>
        </w:rPr>
        <w:t xml:space="preserve"> «Об утверждении «Порядка организации рассмотрения</w:t>
      </w:r>
      <w:r w:rsidR="00416534">
        <w:rPr>
          <w:color w:val="000000" w:themeColor="text1"/>
          <w:sz w:val="28"/>
          <w:szCs w:val="28"/>
        </w:rPr>
        <w:t xml:space="preserve"> </w:t>
      </w:r>
      <w:r w:rsidR="00416534" w:rsidRPr="00416534">
        <w:rPr>
          <w:color w:val="000000" w:themeColor="text1"/>
          <w:sz w:val="28"/>
          <w:szCs w:val="28"/>
        </w:rPr>
        <w:t>о</w:t>
      </w:r>
      <w:r w:rsidR="00416534">
        <w:rPr>
          <w:color w:val="000000" w:themeColor="text1"/>
          <w:sz w:val="28"/>
          <w:szCs w:val="28"/>
        </w:rPr>
        <w:t xml:space="preserve">бращений граждан в администрации </w:t>
      </w:r>
      <w:r w:rsidR="00416534" w:rsidRPr="00416534">
        <w:rPr>
          <w:color w:val="000000" w:themeColor="text1"/>
          <w:sz w:val="28"/>
          <w:szCs w:val="28"/>
        </w:rPr>
        <w:t>Усть-Катавского городского округа Челябинской области»</w:t>
      </w:r>
      <w:r w:rsidR="00416534">
        <w:rPr>
          <w:color w:val="000000" w:themeColor="text1"/>
          <w:sz w:val="28"/>
          <w:szCs w:val="28"/>
        </w:rPr>
        <w:t>.</w:t>
      </w:r>
    </w:p>
    <w:p w:rsidR="00AE216C" w:rsidRDefault="00FD3AEA" w:rsidP="00AE216C">
      <w:pPr>
        <w:pStyle w:val="20"/>
        <w:tabs>
          <w:tab w:val="left" w:pos="142"/>
          <w:tab w:val="left" w:pos="284"/>
          <w:tab w:val="left" w:pos="1276"/>
        </w:tabs>
        <w:spacing w:before="0" w:line="240" w:lineRule="auto"/>
        <w:ind w:right="20" w:firstLine="709"/>
        <w:contextualSpacing/>
        <w:rPr>
          <w:rFonts w:eastAsia="Times New Roman"/>
          <w:bCs/>
          <w:sz w:val="28"/>
          <w:szCs w:val="28"/>
          <w:lang w:eastAsia="ru-RU"/>
        </w:rPr>
      </w:pPr>
      <w:r w:rsidRPr="00AE216C">
        <w:rPr>
          <w:rFonts w:eastAsia="Times New Roman"/>
          <w:sz w:val="28"/>
          <w:szCs w:val="28"/>
          <w:lang w:eastAsia="ru-RU"/>
        </w:rPr>
        <w:t>Предварительная запись осуществляется в администрации Усть-Катавского городского округа</w:t>
      </w:r>
      <w:r w:rsidR="00416534" w:rsidRPr="00AE216C">
        <w:rPr>
          <w:rFonts w:eastAsia="Times New Roman"/>
          <w:sz w:val="28"/>
          <w:szCs w:val="28"/>
          <w:lang w:eastAsia="ru-RU"/>
        </w:rPr>
        <w:t xml:space="preserve"> по адресу: ул. Ленина,</w:t>
      </w:r>
      <w:r w:rsidR="00600E19" w:rsidRPr="00AE216C">
        <w:rPr>
          <w:rFonts w:eastAsia="Times New Roman"/>
          <w:sz w:val="28"/>
          <w:szCs w:val="28"/>
          <w:lang w:eastAsia="ru-RU"/>
        </w:rPr>
        <w:t xml:space="preserve"> </w:t>
      </w:r>
      <w:r w:rsidR="00416534" w:rsidRPr="00AE216C">
        <w:rPr>
          <w:rFonts w:eastAsia="Times New Roman"/>
          <w:sz w:val="28"/>
          <w:szCs w:val="28"/>
          <w:lang w:eastAsia="ru-RU"/>
        </w:rPr>
        <w:t>д.47а, кабинете № 5 (1 этаж)</w:t>
      </w:r>
      <w:r w:rsidRPr="00AE216C">
        <w:rPr>
          <w:rFonts w:eastAsia="Times New Roman"/>
          <w:sz w:val="28"/>
          <w:szCs w:val="28"/>
          <w:lang w:eastAsia="ru-RU"/>
        </w:rPr>
        <w:t xml:space="preserve"> на основании </w:t>
      </w:r>
      <w:r w:rsidR="00416534" w:rsidRPr="00AE216C">
        <w:rPr>
          <w:rFonts w:eastAsia="Times New Roman"/>
          <w:sz w:val="28"/>
          <w:szCs w:val="28"/>
          <w:lang w:eastAsia="ru-RU"/>
        </w:rPr>
        <w:t xml:space="preserve">личного </w:t>
      </w:r>
      <w:r w:rsidRPr="00AE216C">
        <w:rPr>
          <w:rFonts w:eastAsia="Times New Roman"/>
          <w:sz w:val="28"/>
          <w:szCs w:val="28"/>
          <w:lang w:eastAsia="ru-RU"/>
        </w:rPr>
        <w:t xml:space="preserve">письменного </w:t>
      </w:r>
      <w:r w:rsidR="00416534" w:rsidRPr="00AE216C">
        <w:rPr>
          <w:rFonts w:eastAsia="Times New Roman"/>
          <w:sz w:val="28"/>
          <w:szCs w:val="28"/>
          <w:lang w:eastAsia="ru-RU"/>
        </w:rPr>
        <w:t>заявления и документа</w:t>
      </w:r>
      <w:r w:rsidR="00600E19" w:rsidRPr="00AE216C">
        <w:rPr>
          <w:rFonts w:eastAsia="Times New Roman"/>
          <w:sz w:val="28"/>
          <w:szCs w:val="28"/>
          <w:lang w:eastAsia="ru-RU"/>
        </w:rPr>
        <w:t>,</w:t>
      </w:r>
      <w:r w:rsidR="00416534" w:rsidRPr="00AE216C">
        <w:rPr>
          <w:rFonts w:eastAsia="Times New Roman"/>
          <w:sz w:val="28"/>
          <w:szCs w:val="28"/>
          <w:lang w:eastAsia="ru-RU"/>
        </w:rPr>
        <w:t xml:space="preserve"> </w:t>
      </w:r>
      <w:r w:rsidR="00600E19" w:rsidRPr="00AE216C">
        <w:rPr>
          <w:rFonts w:eastAsia="Times New Roman"/>
          <w:sz w:val="28"/>
          <w:szCs w:val="28"/>
          <w:lang w:eastAsia="ru-RU"/>
        </w:rPr>
        <w:t>подтверждающего</w:t>
      </w:r>
      <w:r w:rsidR="00416534" w:rsidRPr="00AE216C">
        <w:rPr>
          <w:rFonts w:eastAsia="Times New Roman"/>
          <w:sz w:val="28"/>
          <w:szCs w:val="28"/>
          <w:lang w:eastAsia="ru-RU"/>
        </w:rPr>
        <w:t xml:space="preserve"> его личность</w:t>
      </w:r>
      <w:r w:rsidRPr="00AE216C">
        <w:rPr>
          <w:rFonts w:eastAsia="Times New Roman"/>
          <w:sz w:val="28"/>
          <w:szCs w:val="28"/>
          <w:lang w:eastAsia="ru-RU"/>
        </w:rPr>
        <w:t>.</w:t>
      </w:r>
      <w:r w:rsidR="00A371D6" w:rsidRPr="00AE216C">
        <w:rPr>
          <w:sz w:val="28"/>
          <w:szCs w:val="28"/>
        </w:rPr>
        <w:t xml:space="preserve"> </w:t>
      </w:r>
      <w:r w:rsidR="00600E19" w:rsidRPr="00AE216C">
        <w:rPr>
          <w:sz w:val="28"/>
          <w:szCs w:val="28"/>
        </w:rPr>
        <w:t>Консультация</w:t>
      </w:r>
      <w:r w:rsidR="00A371D6" w:rsidRPr="00AE216C">
        <w:rPr>
          <w:sz w:val="28"/>
          <w:szCs w:val="28"/>
        </w:rPr>
        <w:t xml:space="preserve"> граждан о порядке проведения личного приема,</w:t>
      </w:r>
      <w:r w:rsidRPr="00AE216C">
        <w:rPr>
          <w:rFonts w:eastAsia="Times New Roman"/>
          <w:sz w:val="28"/>
          <w:szCs w:val="28"/>
          <w:lang w:eastAsia="ru-RU"/>
        </w:rPr>
        <w:t xml:space="preserve"> </w:t>
      </w:r>
      <w:r w:rsidR="00A371D6" w:rsidRPr="00AE216C">
        <w:rPr>
          <w:rFonts w:eastAsia="Times New Roman"/>
          <w:sz w:val="28"/>
          <w:szCs w:val="28"/>
          <w:lang w:eastAsia="ru-RU"/>
        </w:rPr>
        <w:t>п</w:t>
      </w:r>
      <w:r w:rsidRPr="00AE216C">
        <w:rPr>
          <w:rFonts w:eastAsia="Times New Roman"/>
          <w:bCs/>
          <w:sz w:val="28"/>
          <w:szCs w:val="28"/>
          <w:lang w:eastAsia="ru-RU"/>
        </w:rPr>
        <w:t>рием</w:t>
      </w:r>
      <w:r w:rsidRPr="00AE216C">
        <w:rPr>
          <w:rFonts w:eastAsia="Times New Roman"/>
          <w:sz w:val="28"/>
          <w:szCs w:val="28"/>
          <w:lang w:eastAsia="ru-RU"/>
        </w:rPr>
        <w:t xml:space="preserve"> </w:t>
      </w:r>
      <w:r w:rsidRPr="00AE216C">
        <w:rPr>
          <w:rFonts w:eastAsia="Times New Roman"/>
          <w:bCs/>
          <w:sz w:val="28"/>
          <w:szCs w:val="28"/>
          <w:lang w:eastAsia="ru-RU"/>
        </w:rPr>
        <w:t>граждан</w:t>
      </w:r>
      <w:r w:rsidRPr="00AE216C">
        <w:rPr>
          <w:rFonts w:eastAsia="Times New Roman"/>
          <w:sz w:val="28"/>
          <w:szCs w:val="28"/>
          <w:lang w:eastAsia="ru-RU"/>
        </w:rPr>
        <w:t xml:space="preserve"> </w:t>
      </w:r>
      <w:r w:rsidR="00A371D6" w:rsidRPr="00AE216C">
        <w:rPr>
          <w:sz w:val="28"/>
          <w:szCs w:val="28"/>
        </w:rPr>
        <w:t>осуществляет уполномоченное лицо ежедневно с понедельника по четверг 8.30 до 12.00 и с 13.00 до 17.00, в пятницу с 8.30 до 12.00 и с 13.00 до 1</w:t>
      </w:r>
      <w:r w:rsidR="00600E19" w:rsidRPr="00AE216C">
        <w:rPr>
          <w:sz w:val="28"/>
          <w:szCs w:val="28"/>
        </w:rPr>
        <w:t>5.45</w:t>
      </w:r>
      <w:r w:rsidR="00A371D6" w:rsidRPr="00AE216C">
        <w:rPr>
          <w:sz w:val="28"/>
          <w:szCs w:val="28"/>
        </w:rPr>
        <w:t xml:space="preserve"> кроме выходных и праздничных дней</w:t>
      </w:r>
      <w:r w:rsidR="00A371D6" w:rsidRPr="00AE216C">
        <w:rPr>
          <w:rFonts w:eastAsia="Times New Roman"/>
          <w:bCs/>
          <w:sz w:val="28"/>
          <w:szCs w:val="28"/>
          <w:lang w:eastAsia="ru-RU"/>
        </w:rPr>
        <w:t>.</w:t>
      </w:r>
    </w:p>
    <w:p w:rsidR="00AE216C" w:rsidRDefault="00AE216C" w:rsidP="00AE216C">
      <w:pPr>
        <w:pStyle w:val="20"/>
        <w:tabs>
          <w:tab w:val="left" w:pos="142"/>
          <w:tab w:val="left" w:pos="284"/>
          <w:tab w:val="left" w:pos="1276"/>
        </w:tabs>
        <w:spacing w:before="0" w:line="240" w:lineRule="auto"/>
        <w:ind w:right="20" w:firstLine="709"/>
        <w:contextualSpacing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Запись на прием осуществляет специалист Общего отдела Хужина Наталья Владимировна. Консультацию можно получить по телефону: 8-35167-256-34.</w:t>
      </w:r>
    </w:p>
    <w:p w:rsidR="00244097" w:rsidRDefault="00F60D26"/>
    <w:sectPr w:rsidR="00244097" w:rsidSect="00FD3AEA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992"/>
    <w:multiLevelType w:val="multilevel"/>
    <w:tmpl w:val="C6AC6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EA"/>
    <w:rsid w:val="00416534"/>
    <w:rsid w:val="00600E19"/>
    <w:rsid w:val="00601775"/>
    <w:rsid w:val="009A240B"/>
    <w:rsid w:val="00A00655"/>
    <w:rsid w:val="00A371D6"/>
    <w:rsid w:val="00AE216C"/>
    <w:rsid w:val="00B666ED"/>
    <w:rsid w:val="00F60D26"/>
    <w:rsid w:val="00FD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CCDF"/>
  <w15:chartTrackingRefBased/>
  <w15:docId w15:val="{F34E1646-ECB9-413E-A79A-EA2D8661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FD3AEA"/>
  </w:style>
  <w:style w:type="paragraph" w:styleId="a3">
    <w:name w:val="Normal (Web)"/>
    <w:basedOn w:val="a"/>
    <w:uiPriority w:val="99"/>
    <w:semiHidden/>
    <w:unhideWhenUsed/>
    <w:rsid w:val="00FD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3AE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371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A00655"/>
  </w:style>
  <w:style w:type="character" w:customStyle="1" w:styleId="2">
    <w:name w:val="Основной текст (2)_"/>
    <w:basedOn w:val="a0"/>
    <w:link w:val="20"/>
    <w:uiPriority w:val="99"/>
    <w:rsid w:val="00A0065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00655"/>
    <w:pPr>
      <w:shd w:val="clear" w:color="auto" w:fill="FFFFFF"/>
      <w:spacing w:before="660"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165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165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Хужина Наталья Владимировна</cp:lastModifiedBy>
  <cp:revision>6</cp:revision>
  <dcterms:created xsi:type="dcterms:W3CDTF">2021-09-02T06:30:00Z</dcterms:created>
  <dcterms:modified xsi:type="dcterms:W3CDTF">2026-01-20T03:55:00Z</dcterms:modified>
</cp:coreProperties>
</file>